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1D" w:rsidRPr="00865251" w:rsidRDefault="00C21A1D" w:rsidP="00865251">
      <w:pPr>
        <w:pStyle w:val="Style19"/>
        <w:widowControl/>
        <w:jc w:val="center"/>
        <w:rPr>
          <w:rStyle w:val="FontStyle41"/>
          <w:sz w:val="36"/>
        </w:rPr>
      </w:pPr>
      <w:r w:rsidRPr="00865251">
        <w:rPr>
          <w:rStyle w:val="FontStyle41"/>
          <w:sz w:val="36"/>
        </w:rPr>
        <w:t>Twelve Steps to Wholeness</w:t>
      </w:r>
    </w:p>
    <w:p w:rsidR="00C21A1D" w:rsidRDefault="00C21A1D" w:rsidP="00C21A1D">
      <w:pPr>
        <w:pStyle w:val="Style17"/>
        <w:widowControl/>
        <w:numPr>
          <w:ilvl w:val="0"/>
          <w:numId w:val="1"/>
        </w:numPr>
        <w:tabs>
          <w:tab w:val="left" w:pos="725"/>
        </w:tabs>
        <w:spacing w:before="470"/>
        <w:ind w:left="725" w:right="14"/>
        <w:jc w:val="both"/>
        <w:rPr>
          <w:rStyle w:val="FontStyle45"/>
        </w:rPr>
      </w:pPr>
      <w:r>
        <w:rPr>
          <w:rStyle w:val="FontStyle45"/>
        </w:rPr>
        <w:t>I admit that I am powerless without the enabling grace of God to be the kind of person I desire to be and that my life is unmanageable in my own hands.</w:t>
      </w:r>
    </w:p>
    <w:p w:rsidR="00C21A1D" w:rsidRDefault="00C21A1D" w:rsidP="00C21A1D">
      <w:pPr>
        <w:pStyle w:val="Style17"/>
        <w:widowControl/>
        <w:numPr>
          <w:ilvl w:val="0"/>
          <w:numId w:val="1"/>
        </w:numPr>
        <w:tabs>
          <w:tab w:val="left" w:pos="725"/>
        </w:tabs>
        <w:spacing w:before="173"/>
        <w:ind w:left="725" w:right="14"/>
        <w:jc w:val="both"/>
        <w:rPr>
          <w:rStyle w:val="FontStyle45"/>
        </w:rPr>
      </w:pPr>
      <w:r>
        <w:rPr>
          <w:rStyle w:val="FontStyle45"/>
        </w:rPr>
        <w:t>I believe that the love and grace of God can restore and enable me to become the person I want so much to be.</w:t>
      </w:r>
    </w:p>
    <w:p w:rsidR="00C21A1D" w:rsidRDefault="00C21A1D" w:rsidP="00C21A1D">
      <w:pPr>
        <w:pStyle w:val="Style17"/>
        <w:widowControl/>
        <w:numPr>
          <w:ilvl w:val="0"/>
          <w:numId w:val="1"/>
        </w:numPr>
        <w:tabs>
          <w:tab w:val="left" w:pos="725"/>
        </w:tabs>
        <w:spacing w:before="173"/>
        <w:ind w:left="725"/>
        <w:jc w:val="both"/>
        <w:rPr>
          <w:rStyle w:val="FontStyle45"/>
        </w:rPr>
      </w:pPr>
      <w:r>
        <w:rPr>
          <w:rStyle w:val="FontStyle45"/>
        </w:rPr>
        <w:t>I decide here and now to turn my will and whole life over to the care and guidance of God, and I surrender to God to be healed and made whole by any means God wills for my life.</w:t>
      </w:r>
    </w:p>
    <w:p w:rsidR="00C21A1D" w:rsidRDefault="00C21A1D" w:rsidP="00C21A1D">
      <w:pPr>
        <w:pStyle w:val="Style17"/>
        <w:widowControl/>
        <w:numPr>
          <w:ilvl w:val="0"/>
          <w:numId w:val="1"/>
        </w:numPr>
        <w:tabs>
          <w:tab w:val="left" w:pos="725"/>
        </w:tabs>
        <w:spacing w:before="173"/>
        <w:ind w:left="725" w:right="24"/>
        <w:jc w:val="both"/>
        <w:rPr>
          <w:rStyle w:val="FontStyle45"/>
        </w:rPr>
      </w:pPr>
      <w:r>
        <w:rPr>
          <w:rStyle w:val="FontStyle45"/>
        </w:rPr>
        <w:t>I resolve to make a searching and fearless personal inventory of my life in order to dis</w:t>
      </w:r>
      <w:r>
        <w:rPr>
          <w:rStyle w:val="FontStyle45"/>
        </w:rPr>
        <w:softHyphen/>
        <w:t>cover and face the "shadow" part of my life—to deal with the things I have denied, re</w:t>
      </w:r>
      <w:r>
        <w:rPr>
          <w:rStyle w:val="FontStyle45"/>
        </w:rPr>
        <w:softHyphen/>
        <w:t>pressed, and feared.</w:t>
      </w:r>
    </w:p>
    <w:p w:rsidR="00C21A1D" w:rsidRDefault="00C21A1D" w:rsidP="00C21A1D">
      <w:pPr>
        <w:pStyle w:val="Style17"/>
        <w:widowControl/>
        <w:numPr>
          <w:ilvl w:val="0"/>
          <w:numId w:val="1"/>
        </w:numPr>
        <w:tabs>
          <w:tab w:val="left" w:pos="725"/>
        </w:tabs>
        <w:spacing w:before="173"/>
        <w:ind w:left="725" w:right="14"/>
        <w:jc w:val="both"/>
        <w:rPr>
          <w:rStyle w:val="FontStyle45"/>
        </w:rPr>
      </w:pPr>
      <w:r>
        <w:rPr>
          <w:rStyle w:val="FontStyle45"/>
        </w:rPr>
        <w:t>I will admit and confess to God, to myself, and to another human being whom I trust the exact nature of all the wrongs, faults, and dysfunctions I see in myself and my life.</w:t>
      </w:r>
    </w:p>
    <w:p w:rsidR="00C21A1D" w:rsidRDefault="00C21A1D" w:rsidP="00C21A1D">
      <w:pPr>
        <w:pStyle w:val="Style17"/>
        <w:widowControl/>
        <w:numPr>
          <w:ilvl w:val="0"/>
          <w:numId w:val="1"/>
        </w:numPr>
        <w:tabs>
          <w:tab w:val="left" w:pos="725"/>
        </w:tabs>
        <w:spacing w:before="173"/>
        <w:ind w:left="725" w:right="14"/>
        <w:jc w:val="both"/>
        <w:rPr>
          <w:rStyle w:val="FontStyle45"/>
        </w:rPr>
      </w:pPr>
      <w:r>
        <w:rPr>
          <w:rStyle w:val="FontStyle45"/>
        </w:rPr>
        <w:t>I am completely ready and willing to have God give me new life and remove all these faults and dysfunctions that controlled my former life.</w:t>
      </w:r>
    </w:p>
    <w:p w:rsidR="00C21A1D" w:rsidRDefault="00C21A1D" w:rsidP="00C21A1D">
      <w:pPr>
        <w:pStyle w:val="Style17"/>
        <w:widowControl/>
        <w:numPr>
          <w:ilvl w:val="0"/>
          <w:numId w:val="1"/>
        </w:numPr>
        <w:tabs>
          <w:tab w:val="left" w:pos="725"/>
        </w:tabs>
        <w:spacing w:before="173"/>
        <w:ind w:left="725" w:right="24"/>
        <w:jc w:val="both"/>
        <w:rPr>
          <w:rStyle w:val="FontStyle45"/>
        </w:rPr>
      </w:pPr>
      <w:r>
        <w:rPr>
          <w:rStyle w:val="FontStyle45"/>
        </w:rPr>
        <w:t>I humbly and honestly ask God to renew me, to give me Christ-like character, and to re</w:t>
      </w:r>
      <w:r>
        <w:rPr>
          <w:rStyle w:val="FontStyle45"/>
        </w:rPr>
        <w:softHyphen/>
        <w:t>move all the shortcomings and dysfunctions from my life.</w:t>
      </w:r>
    </w:p>
    <w:p w:rsidR="00C21A1D" w:rsidRDefault="00C21A1D" w:rsidP="00C21A1D">
      <w:pPr>
        <w:pStyle w:val="Style17"/>
        <w:widowControl/>
        <w:numPr>
          <w:ilvl w:val="0"/>
          <w:numId w:val="1"/>
        </w:numPr>
        <w:tabs>
          <w:tab w:val="left" w:pos="725"/>
        </w:tabs>
        <w:spacing w:before="206" w:line="240" w:lineRule="auto"/>
        <w:ind w:firstLine="0"/>
        <w:jc w:val="both"/>
        <w:rPr>
          <w:rStyle w:val="FontStyle45"/>
        </w:rPr>
      </w:pPr>
      <w:r>
        <w:rPr>
          <w:rStyle w:val="FontStyle45"/>
        </w:rPr>
        <w:t>I will make a list of all the persons whom I have harmed or injured and will make amends</w:t>
      </w:r>
    </w:p>
    <w:p w:rsidR="00C21A1D" w:rsidRDefault="00C21A1D" w:rsidP="00C21A1D">
      <w:pPr>
        <w:pStyle w:val="Style27"/>
        <w:widowControl/>
        <w:spacing w:before="29"/>
        <w:ind w:left="725"/>
        <w:rPr>
          <w:rStyle w:val="FontStyle45"/>
        </w:rPr>
      </w:pPr>
      <w:r>
        <w:rPr>
          <w:rStyle w:val="FontStyle45"/>
        </w:rPr>
        <w:t>to them.</w:t>
      </w:r>
    </w:p>
    <w:p w:rsidR="00C21A1D" w:rsidRDefault="00C21A1D" w:rsidP="00C21A1D">
      <w:pPr>
        <w:pStyle w:val="Style17"/>
        <w:widowControl/>
        <w:numPr>
          <w:ilvl w:val="0"/>
          <w:numId w:val="2"/>
        </w:numPr>
        <w:tabs>
          <w:tab w:val="left" w:pos="725"/>
        </w:tabs>
        <w:spacing w:before="178"/>
        <w:ind w:left="725" w:right="19"/>
        <w:jc w:val="both"/>
        <w:rPr>
          <w:rStyle w:val="FontStyle45"/>
        </w:rPr>
      </w:pPr>
      <w:r>
        <w:rPr>
          <w:rStyle w:val="FontStyle45"/>
        </w:rPr>
        <w:t>I will make direct amends to the people whom I have hurt or harmed wherever possible, except when to do so would injure them or others.</w:t>
      </w:r>
    </w:p>
    <w:p w:rsidR="00C21A1D" w:rsidRDefault="00C21A1D" w:rsidP="00C21A1D">
      <w:pPr>
        <w:pStyle w:val="Style17"/>
        <w:widowControl/>
        <w:numPr>
          <w:ilvl w:val="0"/>
          <w:numId w:val="2"/>
        </w:numPr>
        <w:tabs>
          <w:tab w:val="left" w:pos="725"/>
        </w:tabs>
        <w:spacing w:before="173"/>
        <w:ind w:left="725" w:right="19"/>
        <w:jc w:val="both"/>
        <w:rPr>
          <w:rStyle w:val="FontStyle45"/>
        </w:rPr>
      </w:pPr>
      <w:r>
        <w:rPr>
          <w:rStyle w:val="FontStyle45"/>
        </w:rPr>
        <w:t>I will make a continuous personal inventory of my life and, when I am in the wrong, promptly admit it and make an honest effort to correct the wrong.</w:t>
      </w:r>
    </w:p>
    <w:p w:rsidR="00C21A1D" w:rsidRDefault="00C21A1D" w:rsidP="00C21A1D">
      <w:pPr>
        <w:pStyle w:val="Style17"/>
        <w:widowControl/>
        <w:numPr>
          <w:ilvl w:val="0"/>
          <w:numId w:val="2"/>
        </w:numPr>
        <w:tabs>
          <w:tab w:val="left" w:pos="725"/>
        </w:tabs>
        <w:spacing w:before="173"/>
        <w:ind w:left="725" w:right="14"/>
        <w:jc w:val="both"/>
        <w:rPr>
          <w:rStyle w:val="FontStyle45"/>
        </w:rPr>
      </w:pPr>
      <w:r>
        <w:rPr>
          <w:rStyle w:val="FontStyle45"/>
        </w:rPr>
        <w:t>I will seek through prayer, meditation, and reading to improve my conscious awareness of and contact with God and to ask God for knowledge of the divine will for me and the power to carry out this will.</w:t>
      </w:r>
    </w:p>
    <w:p w:rsidR="00C21A1D" w:rsidRDefault="00C21A1D" w:rsidP="00C21A1D">
      <w:pPr>
        <w:pStyle w:val="Style17"/>
        <w:widowControl/>
        <w:numPr>
          <w:ilvl w:val="0"/>
          <w:numId w:val="2"/>
        </w:numPr>
        <w:tabs>
          <w:tab w:val="left" w:pos="725"/>
        </w:tabs>
        <w:spacing w:before="163" w:line="298" w:lineRule="exact"/>
        <w:ind w:left="725" w:right="14"/>
        <w:jc w:val="both"/>
        <w:rPr>
          <w:rStyle w:val="FontStyle45"/>
        </w:rPr>
      </w:pPr>
      <w:r>
        <w:rPr>
          <w:rStyle w:val="FontStyle45"/>
        </w:rPr>
        <w:t>Having gained a spiritual awakening as the result of this personal journey, I commit my</w:t>
      </w:r>
      <w:r>
        <w:rPr>
          <w:rStyle w:val="FontStyle45"/>
        </w:rPr>
        <w:softHyphen/>
        <w:t>self to carrying this message to and sharing it with others, and to practice these principles in all the affairs of my life.</w:t>
      </w:r>
    </w:p>
    <w:p w:rsidR="00030712" w:rsidRPr="008A2B04" w:rsidRDefault="00030712" w:rsidP="008A2B04">
      <w:pPr>
        <w:rPr>
          <w:rStyle w:val="FontStyle13"/>
          <w:rFonts w:ascii="Comic Sans MS" w:hAnsi="Comic Sans MS" w:cs="Times New Roman"/>
          <w:color w:val="auto"/>
        </w:rPr>
      </w:pPr>
    </w:p>
    <w:sectPr w:rsidR="00030712" w:rsidRPr="008A2B04" w:rsidSect="00865251">
      <w:headerReference w:type="default" r:id="rId7"/>
      <w:footerReference w:type="default" r:id="rId8"/>
      <w:type w:val="continuous"/>
      <w:pgSz w:w="12240" w:h="15840"/>
      <w:pgMar w:top="1440" w:right="1440" w:bottom="1440" w:left="1440" w:header="18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40" w:rsidRDefault="000B1740">
      <w:r>
        <w:separator/>
      </w:r>
    </w:p>
  </w:endnote>
  <w:endnote w:type="continuationSeparator" w:id="0">
    <w:p w:rsidR="000B1740" w:rsidRDefault="000B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04" w:rsidRPr="008A2B04" w:rsidRDefault="00C21A1D" w:rsidP="008A2B04">
    <w:pPr>
      <w:pStyle w:val="Footer"/>
      <w:jc w:val="right"/>
      <w:rPr>
        <w:sz w:val="16"/>
        <w:szCs w:val="16"/>
      </w:rPr>
    </w:pPr>
    <w:bookmarkStart w:id="0" w:name="_GoBack"/>
    <w:r>
      <w:rPr>
        <w:sz w:val="16"/>
        <w:szCs w:val="16"/>
      </w:rPr>
      <w:t>QEL 12 Steps to Wholeness</w:t>
    </w:r>
    <w:r w:rsidR="008A2B04" w:rsidRPr="008A2B04">
      <w:rPr>
        <w:sz w:val="16"/>
        <w:szCs w:val="16"/>
      </w:rPr>
      <w:t xml:space="preserve"> rev001</w:t>
    </w:r>
    <w:bookmarkEnd w:id="0"/>
    <w:r w:rsidR="008A2B04" w:rsidRPr="008A2B04">
      <w:rPr>
        <w:sz w:val="16"/>
        <w:szCs w:val="16"/>
      </w:rPr>
      <w:t>.doc</w:t>
    </w:r>
  </w:p>
  <w:p w:rsidR="008A2B04" w:rsidRPr="008A2B04" w:rsidRDefault="008A2B0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40" w:rsidRDefault="000B1740">
      <w:r>
        <w:separator/>
      </w:r>
    </w:p>
  </w:footnote>
  <w:footnote w:type="continuationSeparator" w:id="0">
    <w:p w:rsidR="000B1740" w:rsidRDefault="000B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04" w:rsidRDefault="00865251" w:rsidP="00865251">
    <w:pPr>
      <w:pStyle w:val="Header"/>
      <w:tabs>
        <w:tab w:val="clear" w:pos="9360"/>
        <w:tab w:val="center" w:pos="4680"/>
      </w:tabs>
      <w:ind w:left="-1170"/>
    </w:pPr>
    <w:r>
      <w:rPr>
        <w:noProof/>
      </w:rPr>
      <w:pict>
        <v:shapetype id="_x0000_t202" coordsize="21600,21600" o:spt="202" path="m,l,21600r21600,l21600,xe">
          <v:stroke joinstyle="miter"/>
          <v:path gradientshapeok="t" o:connecttype="rect"/>
        </v:shapetype>
        <v:shape id="_x0000_s2049" type="#_x0000_t202" style="position:absolute;left:0;text-align:left;margin-left:97.5pt;margin-top:3.75pt;width:273.75pt;height:65.25pt;z-index:1" strokecolor="white">
          <v:textbox>
            <w:txbxContent>
              <w:p w:rsidR="00865251" w:rsidRPr="00865251" w:rsidRDefault="00865251" w:rsidP="00865251">
                <w:pPr>
                  <w:pStyle w:val="Header"/>
                  <w:tabs>
                    <w:tab w:val="clear" w:pos="4680"/>
                    <w:tab w:val="clear" w:pos="9360"/>
                    <w:tab w:val="center" w:pos="5400"/>
                    <w:tab w:val="right" w:pos="10800"/>
                  </w:tabs>
                  <w:ind w:left="-360"/>
                  <w:jc w:val="center"/>
                  <w:rPr>
                    <w:rFonts w:ascii="Arial" w:hAnsi="Arial" w:cs="Arial"/>
                  </w:rPr>
                </w:pPr>
                <w:r w:rsidRPr="00865251">
                  <w:rPr>
                    <w:rFonts w:ascii="Arial" w:hAnsi="Arial" w:cs="Arial"/>
                  </w:rPr>
                  <w:t xml:space="preserve">    GHP Ministries </w:t>
                </w:r>
              </w:p>
              <w:p w:rsidR="00865251" w:rsidRPr="00865251" w:rsidRDefault="00865251" w:rsidP="00865251">
                <w:pPr>
                  <w:pStyle w:val="Header"/>
                  <w:tabs>
                    <w:tab w:val="clear" w:pos="4680"/>
                    <w:tab w:val="clear" w:pos="9360"/>
                    <w:tab w:val="left" w:pos="2610"/>
                    <w:tab w:val="center" w:pos="5400"/>
                    <w:tab w:val="right" w:pos="10800"/>
                  </w:tabs>
                  <w:jc w:val="center"/>
                  <w:rPr>
                    <w:rFonts w:ascii="Arial" w:hAnsi="Arial" w:cs="Arial"/>
                  </w:rPr>
                </w:pPr>
                <w:r w:rsidRPr="00865251">
                  <w:rPr>
                    <w:rFonts w:ascii="Arial" w:hAnsi="Arial" w:cs="Arial"/>
                  </w:rPr>
                  <w:t>Niceville, FL, 32578</w:t>
                </w:r>
              </w:p>
              <w:p w:rsidR="00865251" w:rsidRPr="00865251" w:rsidRDefault="00865251" w:rsidP="00865251">
                <w:pPr>
                  <w:pStyle w:val="Header"/>
                  <w:tabs>
                    <w:tab w:val="clear" w:pos="4680"/>
                    <w:tab w:val="clear" w:pos="9360"/>
                    <w:tab w:val="left" w:pos="2610"/>
                    <w:tab w:val="center" w:pos="5400"/>
                    <w:tab w:val="right" w:pos="10800"/>
                  </w:tabs>
                  <w:jc w:val="center"/>
                  <w:rPr>
                    <w:rFonts w:ascii="Arial" w:hAnsi="Arial" w:cs="Arial"/>
                  </w:rPr>
                </w:pPr>
                <w:hyperlink r:id="rId1" w:history="1">
                  <w:r w:rsidRPr="00865251">
                    <w:rPr>
                      <w:rStyle w:val="Hyperlink"/>
                      <w:rFonts w:ascii="Arial" w:hAnsi="Arial" w:cs="Arial"/>
                    </w:rPr>
                    <w:t>www.GodsHealingProcess.com</w:t>
                  </w:r>
                </w:hyperlink>
                <w:r w:rsidRPr="00865251">
                  <w:rPr>
                    <w:rFonts w:ascii="Arial" w:hAnsi="Arial" w:cs="Arial"/>
                  </w:rPr>
                  <w:t xml:space="preserve">  </w:t>
                </w:r>
              </w:p>
            </w:txbxContent>
          </v:textbox>
        </v:shape>
      </w:pict>
    </w:r>
    <w:r w:rsidRPr="006A7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GHP" style="width:59.25pt;height:51pt;visibility:visible;mso-wrap-style:square">
          <v:imagedata r:id="rId2" o:title="GHP"/>
        </v:shape>
      </w:pict>
    </w:r>
    <w: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4877"/>
    <w:multiLevelType w:val="singleLevel"/>
    <w:tmpl w:val="90AEE3F6"/>
    <w:lvl w:ilvl="0">
      <w:start w:val="1"/>
      <w:numFmt w:val="decimal"/>
      <w:lvlText w:val="%1."/>
      <w:legacy w:legacy="1" w:legacySpace="0" w:legacyIndent="725"/>
      <w:lvlJc w:val="left"/>
      <w:rPr>
        <w:rFonts w:ascii="Times New Roman" w:hAnsi="Times New Roman" w:cs="Times New Roman" w:hint="default"/>
      </w:rPr>
    </w:lvl>
  </w:abstractNum>
  <w:abstractNum w:abstractNumId="1">
    <w:nsid w:val="7F466B18"/>
    <w:multiLevelType w:val="singleLevel"/>
    <w:tmpl w:val="693EDA08"/>
    <w:lvl w:ilvl="0">
      <w:start w:val="9"/>
      <w:numFmt w:val="decimal"/>
      <w:lvlText w:val="%1."/>
      <w:legacy w:legacy="1" w:legacySpace="0" w:legacyIndent="72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A1D"/>
    <w:rsid w:val="00030712"/>
    <w:rsid w:val="000B1740"/>
    <w:rsid w:val="00103217"/>
    <w:rsid w:val="00865251"/>
    <w:rsid w:val="008A2B04"/>
    <w:rsid w:val="00A125D4"/>
    <w:rsid w:val="00C21A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1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03217"/>
  </w:style>
  <w:style w:type="paragraph" w:customStyle="1" w:styleId="Style2">
    <w:name w:val="Style2"/>
    <w:basedOn w:val="Normal"/>
    <w:uiPriority w:val="99"/>
    <w:rsid w:val="00103217"/>
  </w:style>
  <w:style w:type="paragraph" w:customStyle="1" w:styleId="Style3">
    <w:name w:val="Style3"/>
    <w:basedOn w:val="Normal"/>
    <w:uiPriority w:val="99"/>
    <w:rsid w:val="00103217"/>
  </w:style>
  <w:style w:type="paragraph" w:customStyle="1" w:styleId="Style4">
    <w:name w:val="Style4"/>
    <w:basedOn w:val="Normal"/>
    <w:uiPriority w:val="99"/>
    <w:rsid w:val="00103217"/>
  </w:style>
  <w:style w:type="paragraph" w:customStyle="1" w:styleId="Style5">
    <w:name w:val="Style5"/>
    <w:basedOn w:val="Normal"/>
    <w:uiPriority w:val="99"/>
    <w:rsid w:val="00103217"/>
  </w:style>
  <w:style w:type="paragraph" w:customStyle="1" w:styleId="Style6">
    <w:name w:val="Style6"/>
    <w:basedOn w:val="Normal"/>
    <w:uiPriority w:val="99"/>
    <w:rsid w:val="00103217"/>
  </w:style>
  <w:style w:type="paragraph" w:customStyle="1" w:styleId="Style7">
    <w:name w:val="Style7"/>
    <w:basedOn w:val="Normal"/>
    <w:uiPriority w:val="99"/>
    <w:rsid w:val="00103217"/>
  </w:style>
  <w:style w:type="paragraph" w:customStyle="1" w:styleId="Style8">
    <w:name w:val="Style8"/>
    <w:basedOn w:val="Normal"/>
    <w:uiPriority w:val="99"/>
    <w:rsid w:val="00103217"/>
  </w:style>
  <w:style w:type="character" w:customStyle="1" w:styleId="FontStyle11">
    <w:name w:val="Font Style11"/>
    <w:uiPriority w:val="99"/>
    <w:rsid w:val="00103217"/>
    <w:rPr>
      <w:rFonts w:ascii="Franklin Gothic Medium" w:hAnsi="Franklin Gothic Medium" w:cs="Franklin Gothic Medium"/>
      <w:b/>
      <w:bCs/>
      <w:color w:val="000000"/>
      <w:spacing w:val="-10"/>
      <w:sz w:val="24"/>
      <w:szCs w:val="24"/>
    </w:rPr>
  </w:style>
  <w:style w:type="character" w:customStyle="1" w:styleId="FontStyle12">
    <w:name w:val="Font Style12"/>
    <w:uiPriority w:val="99"/>
    <w:rsid w:val="00103217"/>
    <w:rPr>
      <w:rFonts w:ascii="Franklin Gothic Medium" w:hAnsi="Franklin Gothic Medium" w:cs="Franklin Gothic Medium"/>
      <w:color w:val="000000"/>
      <w:spacing w:val="-10"/>
      <w:sz w:val="24"/>
      <w:szCs w:val="24"/>
    </w:rPr>
  </w:style>
  <w:style w:type="character" w:customStyle="1" w:styleId="FontStyle13">
    <w:name w:val="Font Style13"/>
    <w:uiPriority w:val="99"/>
    <w:rsid w:val="00103217"/>
    <w:rPr>
      <w:rFonts w:ascii="Franklin Gothic Medium" w:hAnsi="Franklin Gothic Medium" w:cs="Franklin Gothic Medium"/>
      <w:color w:val="000000"/>
      <w:sz w:val="24"/>
      <w:szCs w:val="24"/>
    </w:rPr>
  </w:style>
  <w:style w:type="character" w:styleId="Hyperlink">
    <w:name w:val="Hyperlink"/>
    <w:uiPriority w:val="99"/>
    <w:rsid w:val="00103217"/>
    <w:rPr>
      <w:color w:val="0066CC"/>
      <w:u w:val="single"/>
    </w:rPr>
  </w:style>
  <w:style w:type="paragraph" w:styleId="Header">
    <w:name w:val="header"/>
    <w:basedOn w:val="Normal"/>
    <w:link w:val="HeaderChar"/>
    <w:uiPriority w:val="99"/>
    <w:unhideWhenUsed/>
    <w:rsid w:val="008A2B04"/>
    <w:pPr>
      <w:tabs>
        <w:tab w:val="center" w:pos="4680"/>
        <w:tab w:val="right" w:pos="9360"/>
      </w:tabs>
    </w:pPr>
    <w:rPr>
      <w:rFonts w:hAnsi="Franklin Gothic Medium"/>
      <w:lang/>
    </w:rPr>
  </w:style>
  <w:style w:type="character" w:customStyle="1" w:styleId="HeaderChar">
    <w:name w:val="Header Char"/>
    <w:link w:val="Header"/>
    <w:uiPriority w:val="99"/>
    <w:rsid w:val="008A2B04"/>
    <w:rPr>
      <w:rFonts w:hAnsi="Franklin Gothic Medium"/>
      <w:sz w:val="24"/>
      <w:szCs w:val="24"/>
    </w:rPr>
  </w:style>
  <w:style w:type="paragraph" w:styleId="Footer">
    <w:name w:val="footer"/>
    <w:basedOn w:val="Normal"/>
    <w:link w:val="FooterChar"/>
    <w:uiPriority w:val="99"/>
    <w:unhideWhenUsed/>
    <w:rsid w:val="008A2B04"/>
    <w:pPr>
      <w:tabs>
        <w:tab w:val="center" w:pos="4680"/>
        <w:tab w:val="right" w:pos="9360"/>
      </w:tabs>
    </w:pPr>
    <w:rPr>
      <w:rFonts w:hAnsi="Franklin Gothic Medium"/>
      <w:lang/>
    </w:rPr>
  </w:style>
  <w:style w:type="character" w:customStyle="1" w:styleId="FooterChar">
    <w:name w:val="Footer Char"/>
    <w:link w:val="Footer"/>
    <w:uiPriority w:val="99"/>
    <w:rsid w:val="008A2B04"/>
    <w:rPr>
      <w:rFonts w:hAnsi="Franklin Gothic Medium"/>
      <w:sz w:val="24"/>
      <w:szCs w:val="24"/>
    </w:rPr>
  </w:style>
  <w:style w:type="paragraph" w:styleId="BalloonText">
    <w:name w:val="Balloon Text"/>
    <w:basedOn w:val="Normal"/>
    <w:link w:val="BalloonTextChar"/>
    <w:uiPriority w:val="99"/>
    <w:semiHidden/>
    <w:unhideWhenUsed/>
    <w:rsid w:val="008A2B04"/>
    <w:rPr>
      <w:rFonts w:ascii="Tahoma" w:hAnsi="Tahoma"/>
      <w:sz w:val="16"/>
      <w:szCs w:val="16"/>
      <w:lang/>
    </w:rPr>
  </w:style>
  <w:style w:type="character" w:customStyle="1" w:styleId="BalloonTextChar">
    <w:name w:val="Balloon Text Char"/>
    <w:link w:val="BalloonText"/>
    <w:uiPriority w:val="99"/>
    <w:semiHidden/>
    <w:rsid w:val="008A2B04"/>
    <w:rPr>
      <w:rFonts w:ascii="Tahoma" w:hAnsi="Tahoma" w:cs="Tahoma"/>
      <w:sz w:val="16"/>
      <w:szCs w:val="16"/>
    </w:rPr>
  </w:style>
  <w:style w:type="paragraph" w:customStyle="1" w:styleId="Style17">
    <w:name w:val="Style17"/>
    <w:basedOn w:val="Normal"/>
    <w:uiPriority w:val="99"/>
    <w:rsid w:val="00C21A1D"/>
    <w:pPr>
      <w:spacing w:line="288" w:lineRule="exact"/>
      <w:ind w:hanging="725"/>
    </w:pPr>
    <w:rPr>
      <w:rFonts w:ascii="Times New Roman" w:hAnsi="Times New Roman"/>
    </w:rPr>
  </w:style>
  <w:style w:type="paragraph" w:customStyle="1" w:styleId="Style19">
    <w:name w:val="Style19"/>
    <w:basedOn w:val="Normal"/>
    <w:uiPriority w:val="99"/>
    <w:rsid w:val="00C21A1D"/>
    <w:rPr>
      <w:rFonts w:ascii="Times New Roman" w:hAnsi="Times New Roman"/>
    </w:rPr>
  </w:style>
  <w:style w:type="paragraph" w:customStyle="1" w:styleId="Style27">
    <w:name w:val="Style27"/>
    <w:basedOn w:val="Normal"/>
    <w:uiPriority w:val="99"/>
    <w:rsid w:val="00C21A1D"/>
    <w:rPr>
      <w:rFonts w:ascii="Times New Roman" w:hAnsi="Times New Roman"/>
    </w:rPr>
  </w:style>
  <w:style w:type="character" w:customStyle="1" w:styleId="FontStyle41">
    <w:name w:val="Font Style41"/>
    <w:uiPriority w:val="99"/>
    <w:rsid w:val="00C21A1D"/>
    <w:rPr>
      <w:rFonts w:ascii="Times New Roman" w:hAnsi="Times New Roman" w:cs="Times New Roman"/>
      <w:b/>
      <w:bCs/>
      <w:i/>
      <w:iCs/>
      <w:color w:val="000000"/>
      <w:sz w:val="24"/>
      <w:szCs w:val="24"/>
    </w:rPr>
  </w:style>
  <w:style w:type="character" w:customStyle="1" w:styleId="FontStyle45">
    <w:name w:val="Font Style45"/>
    <w:uiPriority w:val="99"/>
    <w:rsid w:val="00C21A1D"/>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dsHealingProc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Student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StudentResources</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D Copeland</cp:lastModifiedBy>
  <cp:revision>2</cp:revision>
  <dcterms:created xsi:type="dcterms:W3CDTF">2014-03-16T21:51:00Z</dcterms:created>
  <dcterms:modified xsi:type="dcterms:W3CDTF">2014-03-16T21:51:00Z</dcterms:modified>
</cp:coreProperties>
</file>